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Calibri" w:hAnsi="Calibri"/>
          <w:b/>
          <w:color w:val="2E74B5"/>
          <w:sz w:val="18"/>
        </w:rPr>
        <w:t>MODELE Y POUR COMMERCIAUX TERRAIN</w:t>
      </w:r>
    </w:p>
    <w:p>
      <w:pPr>
        <w:keepNext/>
        <w:spacing w:before="0" w:after="80"/>
      </w:pPr>
      <w:r>
        <w:rPr>
          <w:rFonts w:ascii="Calibri" w:hAnsi="Calibri"/>
          <w:b/>
          <w:color w:val="0B2545"/>
          <w:sz w:val="50"/>
        </w:rPr>
        <w:t>Compte rendu de visite commerciale</w:t>
      </w:r>
    </w:p>
    <w:p>
      <w:pPr>
        <w:spacing w:before="0" w:after="240"/>
      </w:pPr>
      <w:r>
        <w:rPr>
          <w:rFonts w:ascii="Calibri" w:hAnsi="Calibri"/>
          <w:color w:val="555555"/>
          <w:sz w:val="22"/>
        </w:rPr>
        <w:t>Un modèle modifiable pour clarifier les prochaines étapes, le CRM, la relance et le coaching manager.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Meilleur moment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Juste après une visite client importante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Résultat attendu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Résultat, intention, action-responsable-date, risque et mises à jour CRM</w:t>
            </w:r>
          </w:p>
        </w:tc>
      </w:tr>
    </w:tbl>
    <w:p>
      <w:pPr>
        <w:pStyle w:val="Heading2"/>
      </w:pPr>
      <w:r>
        <w:t>Informations sur la visite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Compte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Nom du client ou du compte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Noms, rôles et influence dans la décision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Visite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Date, lieu et type de rendez-vous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Objectif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Quel résultat était attendu de la visite ?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Résultat et intention d'achat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Résultat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Qu'est-ce qui a changé, été accepté ou reste ouvert 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Intention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Exploration, évaluation, prêt, report ou risque - avec les preuves observées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Prochaine étape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Action, responsable, date et engagement du client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Risques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Budget, parties prenantes, achats, technique, juridique, timing ou concurrent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CRM et relance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Mises à jour CRM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Étape, date de closing, montant, probabilité, contacts, tâches et risques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Relance promise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Synthèse, proposition, tarif, réponse technique ou invitation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Signal de coaching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Sur quel point le manager doit-il aider 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Confiance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De 1 (faible) à 5 (forte), avec une phrase qui explique la note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1"/>
      </w:pPr>
      <w:r>
        <w:t>Checklist de revue manager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Le résultat décrit ce qui a changé, pas seulement que le rendez-vous s'est bien passé.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L'intention d'achat repose sur une action, une question ou un engagement observé.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La prochaine étape contient une action, un responsable et une date.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Les risques importants et les décideurs absents sont visibles.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Chaque champ CRM à modifier est listé.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La relance promise a un responsable et une échéance.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Le signal de coaching indique clairement où le manager doit intervenir.</w:t>
            </w:r>
          </w:p>
        </w:tc>
      </w:tr>
    </w:tbl>
    <w:p>
      <w:pPr>
        <w:pStyle w:val="Heading1"/>
      </w:pPr>
      <w:r>
        <w:t>Exemple rempli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Compte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Northline Distribution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Sarah Martin, directrice des opérations ; Karim Benali, directeur de site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Objectif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Confirmer le périmètre et les blocages d'un pilote sur trois sites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Résultat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Les opérations veulent avancer ; la validation finance manque encore.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Intention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Évaluation. Le sponsor opérationnel demande deux options tarifaires vendredi.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Prochaine étape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Le commercial envoie la proposition vendredi ; Sarah organise la revue finance mardi.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Risques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Responsable budget absent ; concurrent cité ; date de closing potentiellement décalée.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Mises à jour CRM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Étape en Proposition ; date de closing ; risque budget ; tâche vendredi.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Relance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Synthèse aujourd'hui, proposition vendredi, invitation finance mardi.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Coaching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Aider à formuler le ROI finance et le positionnement concurrentiel.</w:t>
            </w:r>
          </w:p>
        </w:tc>
      </w:tr>
    </w:tbl>
    <w:p>
      <w:pPr>
        <w:pStyle w:val="Heading1"/>
      </w:pPr>
      <w:r>
        <w:t>Workflow en trois étapes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1800"/>
        <w:gridCol w:w="6840"/>
      </w:tblGrid>
      <w:tr>
        <w:trPr>
          <w:cantSplit/>
        </w:trPr>
        <w:tc>
          <w:tcPr>
            <w:tcW w:type="dxa" w:w="7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20"/>
              </w:rPr>
              <w:t>Step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F4D78"/>
                <w:sz w:val="20"/>
              </w:rPr>
              <w:t>Action</w:t>
            </w:r>
          </w:p>
        </w:tc>
        <w:tc>
          <w:tcPr>
            <w:tcW w:type="dxa" w:w="68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F4D78"/>
                <w:sz w:val="20"/>
              </w:rPr>
              <w:t>Output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1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0B2545"/>
                <w:sz w:val="20"/>
              </w:rPr>
              <w:t>Capter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Noter les faits pendant que les mots du client sont encore frais.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2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0B2545"/>
                <w:sz w:val="20"/>
              </w:rPr>
              <w:t>Structurer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Transformer le débrief en compte rendu et en champs CRM.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3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0B2545"/>
                <w:sz w:val="20"/>
              </w:rPr>
              <w:t>Agir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Envoyer la relance promise et faire remonter les risques au manager.</w:t>
            </w:r>
          </w:p>
        </w:tc>
      </w:tr>
    </w:tbl>
    <w:p>
      <w:pPr>
        <w:spacing w:before="0" w:after="40"/>
      </w:pPr>
      <w:r>
        <w:t xml:space="preserve"> </w:t>
      </w:r>
    </w:p>
    <w:p>
      <w:pPr>
        <w:spacing w:before="80" w:after="0"/>
      </w:pPr>
      <w:r>
        <w:rPr>
          <w:rFonts w:ascii="Calibri" w:hAnsi="Calibri"/>
          <w:b/>
          <w:color w:val="2E74B5"/>
          <w:sz w:val="20"/>
        </w:rPr>
        <w:t>Y | usey.ai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right"/>
    </w:pPr>
    <w:r>
      <w:rPr>
        <w:rFonts w:ascii="Calibri" w:hAnsi="Calibri"/>
        <w:color w:val="555555"/>
        <w:sz w:val="18"/>
      </w:rPr>
      <w:t xml:space="preserve">Modèle gratuit pour commerciaux terrain par Y | usey.ai | </w:t>
    </w:r>
    <w:r>
      <w:rPr>
        <w:rFonts w:ascii="Calibri" w:hAnsi="Calibri"/>
        <w:color w:val="555555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jc w:val="left"/>
      <w:pBdr>
        <w:bottom w:val="single" w:sz="6" w:space="4" w:color="D8DEE8"/>
      </w:pBdr>
    </w:pPr>
    <w:r>
      <w:rPr>
        <w:rFonts w:ascii="Calibri" w:hAnsi="Calibri"/>
        <w:b/>
        <w:color w:val="555555"/>
        <w:sz w:val="17"/>
      </w:rPr>
      <w:t>Y | FIELD SALES OPERATIONS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B254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visite commerciale</dc:title>
  <dc:subject>Editable field sales visit report template</dc:subject>
  <dc:creator>Y</dc:creator>
  <cp:keywords>field sales, visit report, CRM, customer visit, sales operations</cp:keywords>
  <dc:description>Free template published by Y at usey.ai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